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35" w:rsidRPr="000F4D99" w:rsidRDefault="009F4BA3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Р</w:t>
      </w:r>
      <w:r w:rsidR="00F17A35" w:rsidRPr="000F4D99">
        <w:rPr>
          <w:rFonts w:ascii="Times New Roman" w:hAnsi="Times New Roman"/>
          <w:bCs/>
          <w:sz w:val="22"/>
          <w:szCs w:val="22"/>
        </w:rPr>
        <w:t>ектор</w:t>
      </w:r>
      <w:r w:rsidRPr="000F4D99">
        <w:rPr>
          <w:rFonts w:ascii="Times New Roman" w:hAnsi="Times New Roman"/>
          <w:bCs/>
          <w:sz w:val="22"/>
          <w:szCs w:val="22"/>
        </w:rPr>
        <w:t>у</w:t>
      </w:r>
      <w:r w:rsidR="00F17A35" w:rsidRPr="000F4D99">
        <w:rPr>
          <w:rFonts w:ascii="Times New Roman" w:hAnsi="Times New Roman"/>
          <w:bCs/>
          <w:sz w:val="22"/>
          <w:szCs w:val="22"/>
        </w:rPr>
        <w:t xml:space="preserve"> ФГБОУ ВО Ставропольский ГАУ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proofErr w:type="spellStart"/>
      <w:r w:rsidRPr="000F4D99">
        <w:rPr>
          <w:rFonts w:ascii="Times New Roman" w:hAnsi="Times New Roman"/>
          <w:bCs/>
          <w:sz w:val="22"/>
          <w:szCs w:val="22"/>
        </w:rPr>
        <w:t>Ситникову</w:t>
      </w:r>
      <w:proofErr w:type="spellEnd"/>
      <w:r w:rsidRPr="000F4D99">
        <w:rPr>
          <w:rFonts w:ascii="Times New Roman" w:hAnsi="Times New Roman"/>
          <w:bCs/>
          <w:sz w:val="22"/>
          <w:szCs w:val="22"/>
        </w:rPr>
        <w:t xml:space="preserve"> В.Н.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_____________________________________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</w:t>
      </w:r>
      <w:r w:rsidRPr="000F4D99">
        <w:rPr>
          <w:rFonts w:ascii="Times New Roman" w:hAnsi="Times New Roman"/>
          <w:bCs/>
          <w:sz w:val="22"/>
          <w:szCs w:val="22"/>
        </w:rPr>
        <w:t>___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Cs/>
          <w:sz w:val="22"/>
          <w:szCs w:val="22"/>
          <w:vertAlign w:val="superscript"/>
        </w:rPr>
      </w:pPr>
      <w:r w:rsidRPr="000F4D99">
        <w:rPr>
          <w:rFonts w:ascii="Times New Roman" w:hAnsi="Times New Roman"/>
          <w:sz w:val="22"/>
          <w:szCs w:val="22"/>
          <w:vertAlign w:val="superscript"/>
        </w:rPr>
        <w:t>(Ф.И.О.)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зарегистрированного по адресу: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______________________________________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</w:t>
      </w:r>
      <w:r w:rsidRPr="000F4D99">
        <w:rPr>
          <w:rFonts w:ascii="Times New Roman" w:hAnsi="Times New Roman"/>
          <w:bCs/>
          <w:sz w:val="22"/>
          <w:szCs w:val="22"/>
        </w:rPr>
        <w:t>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_____________________________________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</w:t>
      </w:r>
      <w:r w:rsidRPr="000F4D99">
        <w:rPr>
          <w:rFonts w:ascii="Times New Roman" w:hAnsi="Times New Roman"/>
          <w:bCs/>
          <w:sz w:val="22"/>
          <w:szCs w:val="22"/>
        </w:rPr>
        <w:t>___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паспорт серии _________№ 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</w:t>
      </w:r>
      <w:r w:rsidRPr="000F4D99">
        <w:rPr>
          <w:rFonts w:ascii="Times New Roman" w:hAnsi="Times New Roman"/>
          <w:bCs/>
          <w:sz w:val="22"/>
          <w:szCs w:val="22"/>
        </w:rPr>
        <w:t>___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кем выдан ____________________________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___</w:t>
      </w:r>
      <w:r w:rsidRPr="000F4D99">
        <w:rPr>
          <w:rFonts w:ascii="Times New Roman" w:hAnsi="Times New Roman"/>
          <w:bCs/>
          <w:sz w:val="22"/>
          <w:szCs w:val="22"/>
        </w:rPr>
        <w:t>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____</w:t>
      </w:r>
      <w:r w:rsidRPr="000F4D99">
        <w:rPr>
          <w:rFonts w:ascii="Times New Roman" w:hAnsi="Times New Roman"/>
          <w:bCs/>
          <w:sz w:val="22"/>
          <w:szCs w:val="22"/>
        </w:rPr>
        <w:t>___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дата выдачи 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____</w:t>
      </w:r>
      <w:r w:rsidRPr="000F4D99">
        <w:rPr>
          <w:rFonts w:ascii="Times New Roman" w:hAnsi="Times New Roman"/>
          <w:bCs/>
          <w:sz w:val="22"/>
          <w:szCs w:val="22"/>
        </w:rPr>
        <w:t>___</w:t>
      </w:r>
    </w:p>
    <w:p w:rsidR="00F17A35" w:rsidRPr="000F4D99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Телефон: ___________________________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____</w:t>
      </w:r>
      <w:r w:rsidRPr="000F4D99">
        <w:rPr>
          <w:rFonts w:ascii="Times New Roman" w:hAnsi="Times New Roman"/>
          <w:bCs/>
          <w:sz w:val="22"/>
          <w:szCs w:val="22"/>
        </w:rPr>
        <w:t>____</w:t>
      </w:r>
    </w:p>
    <w:p w:rsidR="00F17A35" w:rsidRPr="000F4D99" w:rsidRDefault="00F17A35" w:rsidP="00F17A35">
      <w:pPr>
        <w:widowControl w:val="0"/>
        <w:autoSpaceDE w:val="0"/>
        <w:autoSpaceDN w:val="0"/>
        <w:ind w:left="4536"/>
        <w:rPr>
          <w:rFonts w:ascii="Times New Roman" w:hAnsi="Times New Roman"/>
          <w:bCs/>
          <w:sz w:val="22"/>
          <w:szCs w:val="22"/>
        </w:rPr>
      </w:pPr>
      <w:r w:rsidRPr="000F4D99">
        <w:rPr>
          <w:rFonts w:ascii="Times New Roman" w:hAnsi="Times New Roman"/>
          <w:bCs/>
          <w:sz w:val="22"/>
          <w:szCs w:val="22"/>
        </w:rPr>
        <w:t>Адрес электронной почты: ____________</w:t>
      </w:r>
      <w:r w:rsidR="003D0C7B" w:rsidRPr="000F4D99">
        <w:rPr>
          <w:rFonts w:ascii="Times New Roman" w:hAnsi="Times New Roman"/>
          <w:bCs/>
          <w:sz w:val="22"/>
          <w:szCs w:val="22"/>
        </w:rPr>
        <w:t>____</w:t>
      </w:r>
      <w:r w:rsidRPr="000F4D99">
        <w:rPr>
          <w:rFonts w:ascii="Times New Roman" w:hAnsi="Times New Roman"/>
          <w:bCs/>
          <w:sz w:val="22"/>
          <w:szCs w:val="22"/>
        </w:rPr>
        <w:t>____</w:t>
      </w:r>
    </w:p>
    <w:p w:rsidR="00827E2C" w:rsidRPr="000F4D99" w:rsidRDefault="00F17A35" w:rsidP="00F17A35">
      <w:pPr>
        <w:pStyle w:val="ConsPlusNormal"/>
        <w:ind w:left="4536"/>
        <w:rPr>
          <w:sz w:val="22"/>
          <w:szCs w:val="22"/>
        </w:rPr>
      </w:pPr>
      <w:r w:rsidRPr="000F4D99">
        <w:rPr>
          <w:sz w:val="22"/>
          <w:szCs w:val="22"/>
        </w:rPr>
        <w:t>__________________________________</w:t>
      </w:r>
      <w:r w:rsidR="003D0C7B" w:rsidRPr="000F4D99">
        <w:rPr>
          <w:sz w:val="22"/>
          <w:szCs w:val="22"/>
        </w:rPr>
        <w:t>____</w:t>
      </w:r>
      <w:r w:rsidRPr="000F4D99">
        <w:rPr>
          <w:sz w:val="22"/>
          <w:szCs w:val="22"/>
        </w:rPr>
        <w:t>_____</w:t>
      </w:r>
    </w:p>
    <w:p w:rsidR="00827E2C" w:rsidRPr="000F4D99" w:rsidRDefault="00827E2C" w:rsidP="00827E2C">
      <w:pPr>
        <w:pStyle w:val="ConsPlusNormal"/>
        <w:jc w:val="center"/>
        <w:rPr>
          <w:b/>
          <w:sz w:val="22"/>
          <w:szCs w:val="22"/>
        </w:rPr>
      </w:pPr>
    </w:p>
    <w:p w:rsidR="004532F8" w:rsidRPr="000F4D99" w:rsidRDefault="004532F8" w:rsidP="004532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F4D99">
        <w:rPr>
          <w:rFonts w:ascii="Times New Roman" w:hAnsi="Times New Roman"/>
          <w:b/>
          <w:bCs/>
          <w:sz w:val="22"/>
          <w:szCs w:val="22"/>
        </w:rPr>
        <w:t>СОГЛАСИЕ</w:t>
      </w:r>
    </w:p>
    <w:p w:rsidR="00827E2C" w:rsidRPr="000F4D99" w:rsidRDefault="00827E2C" w:rsidP="009D1F3C">
      <w:pPr>
        <w:pStyle w:val="ConsPlusNormal"/>
        <w:spacing w:after="120"/>
        <w:jc w:val="center"/>
        <w:rPr>
          <w:b/>
          <w:sz w:val="22"/>
          <w:szCs w:val="22"/>
        </w:rPr>
      </w:pPr>
      <w:r w:rsidRPr="000F4D99">
        <w:rPr>
          <w:b/>
          <w:sz w:val="22"/>
          <w:szCs w:val="22"/>
        </w:rPr>
        <w:t>на обработку персональных данных, разрешенных субъектом персональных данных</w:t>
      </w:r>
      <w:r w:rsidR="004532F8" w:rsidRPr="000F4D99">
        <w:rPr>
          <w:b/>
          <w:sz w:val="22"/>
          <w:szCs w:val="22"/>
        </w:rPr>
        <w:br/>
      </w:r>
      <w:r w:rsidRPr="000F4D99">
        <w:rPr>
          <w:b/>
          <w:sz w:val="22"/>
          <w:szCs w:val="22"/>
        </w:rPr>
        <w:t>для распространения</w:t>
      </w:r>
    </w:p>
    <w:p w:rsidR="00827E2C" w:rsidRPr="000F4D99" w:rsidRDefault="00827E2C" w:rsidP="009D1F3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F4D99">
        <w:rPr>
          <w:rFonts w:ascii="Times New Roman" w:hAnsi="Times New Roman" w:cs="Times New Roman"/>
          <w:sz w:val="22"/>
          <w:szCs w:val="22"/>
        </w:rPr>
        <w:t>Я, ________</w:t>
      </w:r>
      <w:r w:rsidR="009D1F3C" w:rsidRPr="000F4D99">
        <w:rPr>
          <w:rFonts w:ascii="Times New Roman" w:hAnsi="Times New Roman" w:cs="Times New Roman"/>
          <w:sz w:val="22"/>
          <w:szCs w:val="22"/>
        </w:rPr>
        <w:t>_______</w:t>
      </w:r>
      <w:r w:rsidRPr="000F4D99">
        <w:rPr>
          <w:rFonts w:ascii="Times New Roman" w:hAnsi="Times New Roman" w:cs="Times New Roman"/>
          <w:sz w:val="22"/>
          <w:szCs w:val="22"/>
        </w:rPr>
        <w:t>_______________________________________________________________,</w:t>
      </w:r>
    </w:p>
    <w:p w:rsidR="00827E2C" w:rsidRPr="000F4D99" w:rsidRDefault="00827E2C" w:rsidP="009D1F3C">
      <w:pPr>
        <w:pStyle w:val="ConsPlusNormal"/>
        <w:jc w:val="center"/>
        <w:rPr>
          <w:sz w:val="22"/>
          <w:szCs w:val="22"/>
          <w:vertAlign w:val="superscript"/>
        </w:rPr>
      </w:pPr>
      <w:r w:rsidRPr="000F4D99">
        <w:rPr>
          <w:sz w:val="22"/>
          <w:szCs w:val="22"/>
          <w:vertAlign w:val="superscript"/>
        </w:rPr>
        <w:t>(</w:t>
      </w:r>
      <w:r w:rsidR="009928AE">
        <w:rPr>
          <w:sz w:val="22"/>
          <w:szCs w:val="22"/>
          <w:vertAlign w:val="superscript"/>
        </w:rPr>
        <w:t>фамилия, имя, отчество автора</w:t>
      </w:r>
      <w:r w:rsidRPr="000F4D99">
        <w:rPr>
          <w:sz w:val="22"/>
          <w:szCs w:val="22"/>
          <w:vertAlign w:val="superscript"/>
        </w:rPr>
        <w:t>)</w:t>
      </w:r>
    </w:p>
    <w:p w:rsidR="00827E2C" w:rsidRPr="000F4D99" w:rsidRDefault="00827E2C" w:rsidP="004532F8">
      <w:pPr>
        <w:widowControl w:val="0"/>
        <w:spacing w:after="80"/>
        <w:jc w:val="both"/>
        <w:rPr>
          <w:rFonts w:ascii="Times New Roman" w:hAnsi="Times New Roman"/>
          <w:sz w:val="22"/>
          <w:szCs w:val="22"/>
        </w:rPr>
      </w:pPr>
      <w:r w:rsidRPr="000F4D99">
        <w:rPr>
          <w:rFonts w:ascii="Times New Roman" w:hAnsi="Times New Roman"/>
          <w:sz w:val="22"/>
          <w:szCs w:val="22"/>
        </w:rPr>
        <w:t xml:space="preserve">руководствуясь </w:t>
      </w:r>
      <w:hyperlink r:id="rId5" w:history="1">
        <w:r w:rsidRPr="000F4D99">
          <w:rPr>
            <w:rFonts w:ascii="Times New Roman" w:hAnsi="Times New Roman"/>
            <w:sz w:val="22"/>
            <w:szCs w:val="22"/>
          </w:rPr>
          <w:t>ст. 10.1</w:t>
        </w:r>
      </w:hyperlink>
      <w:r w:rsidRPr="000F4D99">
        <w:rPr>
          <w:rFonts w:ascii="Times New Roman" w:hAnsi="Times New Roman"/>
          <w:sz w:val="22"/>
          <w:szCs w:val="22"/>
        </w:rPr>
        <w:t xml:space="preserve"> Федерального закона от 27.07.2006 </w:t>
      </w:r>
      <w:r w:rsidR="001D52CA" w:rsidRPr="000F4D99">
        <w:rPr>
          <w:rFonts w:ascii="Times New Roman" w:hAnsi="Times New Roman"/>
          <w:sz w:val="22"/>
          <w:szCs w:val="22"/>
        </w:rPr>
        <w:t>№</w:t>
      </w:r>
      <w:r w:rsidRPr="000F4D99">
        <w:rPr>
          <w:rFonts w:ascii="Times New Roman" w:hAnsi="Times New Roman"/>
          <w:sz w:val="22"/>
          <w:szCs w:val="22"/>
        </w:rPr>
        <w:t xml:space="preserve"> 152-ФЗ "О персональных данных", заявляю о согласии на распространение любым способом подлежащих обработке персональных данных оператором – федеральным государственным бюджетным образовательным  учреждением высшего образования «Ставропольский государственный аграрный университет» (ФГБОУ ВО Ставропольский ГАУ), адрес: 355017, г. Ставрополь, пер. Зоотехнический, 12, ИНН 2634003069, ОГРН 1022601993468, с целью соблюдения моих прав в </w:t>
      </w:r>
      <w:r w:rsidR="00964492" w:rsidRPr="000F4D99">
        <w:rPr>
          <w:rFonts w:ascii="Times New Roman" w:hAnsi="Times New Roman"/>
          <w:sz w:val="22"/>
          <w:szCs w:val="22"/>
        </w:rPr>
        <w:t xml:space="preserve">целях </w:t>
      </w:r>
      <w:r w:rsidR="003B0390" w:rsidRPr="000F4D99">
        <w:rPr>
          <w:rFonts w:ascii="Times New Roman" w:hAnsi="Times New Roman"/>
          <w:sz w:val="22"/>
          <w:szCs w:val="22"/>
        </w:rPr>
        <w:t>обеспечени</w:t>
      </w:r>
      <w:r w:rsidR="00964492" w:rsidRPr="000F4D99">
        <w:rPr>
          <w:rFonts w:ascii="Times New Roman" w:hAnsi="Times New Roman"/>
          <w:sz w:val="22"/>
          <w:szCs w:val="22"/>
        </w:rPr>
        <w:t>я</w:t>
      </w:r>
      <w:r w:rsidR="003B0390" w:rsidRPr="000F4D99">
        <w:rPr>
          <w:rFonts w:ascii="Times New Roman" w:hAnsi="Times New Roman"/>
          <w:sz w:val="22"/>
          <w:szCs w:val="22"/>
        </w:rPr>
        <w:t xml:space="preserve"> реализации научно</w:t>
      </w:r>
      <w:r w:rsidR="00C619CC" w:rsidRPr="000F4D99">
        <w:rPr>
          <w:rFonts w:ascii="Times New Roman" w:hAnsi="Times New Roman"/>
          <w:sz w:val="22"/>
          <w:szCs w:val="22"/>
        </w:rPr>
        <w:t>-</w:t>
      </w:r>
      <w:r w:rsidR="003B0390" w:rsidRPr="000F4D99">
        <w:rPr>
          <w:rFonts w:ascii="Times New Roman" w:hAnsi="Times New Roman"/>
          <w:sz w:val="22"/>
          <w:szCs w:val="22"/>
        </w:rPr>
        <w:t>исследовательской и научной деятельности, включая публикацию научного произведения субъекта персональных данных в научном периодическом издании</w:t>
      </w:r>
      <w:r w:rsidR="00964492" w:rsidRPr="000F4D99">
        <w:rPr>
          <w:rFonts w:ascii="Times New Roman" w:hAnsi="Times New Roman"/>
          <w:sz w:val="22"/>
          <w:szCs w:val="22"/>
        </w:rPr>
        <w:t xml:space="preserve"> </w:t>
      </w:r>
      <w:r w:rsidR="00C230BF">
        <w:rPr>
          <w:rFonts w:ascii="Times New Roman" w:hAnsi="Times New Roman"/>
          <w:sz w:val="22"/>
          <w:szCs w:val="22"/>
        </w:rPr>
        <w:t>«Исследование проблем экономики и финансов»</w:t>
      </w:r>
      <w:r w:rsidRPr="000F4D99">
        <w:rPr>
          <w:rFonts w:ascii="Times New Roman" w:hAnsi="Times New Roman"/>
          <w:sz w:val="22"/>
          <w:szCs w:val="22"/>
        </w:rPr>
        <w:t>, в следующем порядке: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895"/>
        <w:gridCol w:w="1843"/>
        <w:gridCol w:w="1209"/>
      </w:tblGrid>
      <w:tr w:rsidR="00827E2C" w:rsidRPr="000F4D99" w:rsidTr="004532F8">
        <w:trPr>
          <w:trHeight w:val="20"/>
          <w:jc w:val="center"/>
        </w:trPr>
        <w:tc>
          <w:tcPr>
            <w:tcW w:w="1763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F4D99">
              <w:rPr>
                <w:b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895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F4D99">
              <w:rPr>
                <w:b/>
                <w:sz w:val="22"/>
                <w:szCs w:val="22"/>
              </w:rPr>
              <w:t>Перечень</w:t>
            </w:r>
          </w:p>
          <w:p w:rsidR="00827E2C" w:rsidRPr="000F4D99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F4D99">
              <w:rPr>
                <w:b/>
                <w:sz w:val="22"/>
                <w:szCs w:val="22"/>
              </w:rPr>
              <w:t>персональных данных</w:t>
            </w:r>
          </w:p>
        </w:tc>
        <w:tc>
          <w:tcPr>
            <w:tcW w:w="1843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F4D99">
              <w:rPr>
                <w:b/>
                <w:sz w:val="22"/>
                <w:szCs w:val="22"/>
              </w:rPr>
              <w:t>Разрешение к распространению (да/нет)</w:t>
            </w:r>
          </w:p>
        </w:tc>
        <w:tc>
          <w:tcPr>
            <w:tcW w:w="1209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F4D99">
              <w:rPr>
                <w:b/>
                <w:sz w:val="22"/>
                <w:szCs w:val="22"/>
              </w:rPr>
              <w:t>Условия и запреты</w:t>
            </w:r>
          </w:p>
        </w:tc>
      </w:tr>
      <w:tr w:rsidR="00827E2C" w:rsidRPr="000F4D99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0F4D99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Общие</w:t>
            </w:r>
          </w:p>
        </w:tc>
        <w:tc>
          <w:tcPr>
            <w:tcW w:w="4895" w:type="dxa"/>
          </w:tcPr>
          <w:p w:rsidR="00827E2C" w:rsidRPr="000F4D99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Фамилия, имя, отчество, год рождения, месяц рождения, дата рождения, место рождения, адрес, семейное положение, образование, профессия, ИНН, номер ПСС, номер основного документа удостоверяющего личность, сведения о дате выдачи указанного документа и выдавшем его органе, контактные данные (номер абонентского устройства подвижной радиотелефонной связи, адрес электронной почты)</w:t>
            </w:r>
          </w:p>
        </w:tc>
        <w:tc>
          <w:tcPr>
            <w:tcW w:w="1843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:rsidR="00827E2C" w:rsidRPr="000F4D99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0F4D99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0F4D99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Специальные</w:t>
            </w:r>
          </w:p>
        </w:tc>
        <w:tc>
          <w:tcPr>
            <w:tcW w:w="4895" w:type="dxa"/>
          </w:tcPr>
          <w:p w:rsidR="00827E2C" w:rsidRPr="000F4D99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Национальность, религия, состояние здоровья, сведения о судимости.</w:t>
            </w:r>
          </w:p>
        </w:tc>
        <w:tc>
          <w:tcPr>
            <w:tcW w:w="1843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</w:tcPr>
          <w:p w:rsidR="00827E2C" w:rsidRPr="000F4D99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0F4D99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0F4D99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4895" w:type="dxa"/>
          </w:tcPr>
          <w:p w:rsidR="00827E2C" w:rsidRPr="000F4D99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Видеоизображение, цифровое фотографическое изображение лица, голос.</w:t>
            </w:r>
          </w:p>
        </w:tc>
        <w:tc>
          <w:tcPr>
            <w:tcW w:w="1843" w:type="dxa"/>
          </w:tcPr>
          <w:p w:rsidR="00827E2C" w:rsidRPr="000F4D99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0F4D99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:rsidR="00827E2C" w:rsidRPr="000F4D99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27E2C" w:rsidRPr="000F4D99" w:rsidRDefault="00827E2C" w:rsidP="00827E2C">
      <w:pPr>
        <w:pStyle w:val="ConsPlusNormal"/>
        <w:jc w:val="both"/>
        <w:rPr>
          <w:sz w:val="22"/>
          <w:szCs w:val="22"/>
        </w:rPr>
      </w:pPr>
    </w:p>
    <w:p w:rsidR="00C619CC" w:rsidRPr="000F4D99" w:rsidRDefault="00C619CC" w:rsidP="004673B5">
      <w:pPr>
        <w:pStyle w:val="a8"/>
        <w:numPr>
          <w:ilvl w:val="0"/>
          <w:numId w:val="1"/>
        </w:numPr>
        <w:ind w:left="0" w:right="0" w:firstLine="567"/>
      </w:pPr>
      <w:r w:rsidRPr="000F4D99">
        <w:t>Целью обработки персональных данных является:</w:t>
      </w:r>
    </w:p>
    <w:p w:rsidR="00C619CC" w:rsidRPr="000F4D99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right="0" w:firstLine="567"/>
      </w:pPr>
      <w:r w:rsidRPr="000F4D99">
        <w:t>– рецензирование произведения;</w:t>
      </w:r>
    </w:p>
    <w:p w:rsidR="00C619CC" w:rsidRPr="000F4D99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right="138" w:firstLine="567"/>
      </w:pPr>
      <w:r w:rsidRPr="000F4D99">
        <w:t>– приобщение к документообороту и учет в делопроизводстве оператора заключенных с авторами лицензионных договоров, полученных согласий на обработку персональных данных;</w:t>
      </w:r>
    </w:p>
    <w:p w:rsidR="00C619CC" w:rsidRPr="000F4D99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right="139" w:firstLine="567"/>
      </w:pPr>
      <w:r w:rsidRPr="000F4D99">
        <w:t xml:space="preserve">– подготовка и размещение метаданных произведения на русском и английском языках, включенного в состав периодического издания, в том числе: фамилия, имя и отчество, </w:t>
      </w:r>
      <w:proofErr w:type="spellStart"/>
      <w:r w:rsidRPr="000F4D99">
        <w:t>аффилиация</w:t>
      </w:r>
      <w:proofErr w:type="spellEnd"/>
      <w:r w:rsidRPr="000F4D99">
        <w:t xml:space="preserve"> (основное место работы / учебы), город, страна, ученая степень, ученое звание, должность, наименование подразделения (отдела, кафедры, факультета), дополнительное место работы (при наличии), ORCID автора, ID автора (</w:t>
      </w:r>
      <w:proofErr w:type="spellStart"/>
      <w:r w:rsidRPr="000F4D99">
        <w:t>Researcher</w:t>
      </w:r>
      <w:proofErr w:type="spellEnd"/>
      <w:r w:rsidRPr="000F4D99">
        <w:t xml:space="preserve"> ID, </w:t>
      </w:r>
      <w:proofErr w:type="spellStart"/>
      <w:r w:rsidRPr="000F4D99">
        <w:t>Scopus</w:t>
      </w:r>
      <w:proofErr w:type="spellEnd"/>
      <w:r w:rsidRPr="000F4D99">
        <w:t xml:space="preserve"> ID), SPIN-код автора (РИНЦ) личный адрес электронной почты, иная информация (на усмотрение автора);</w:t>
      </w:r>
    </w:p>
    <w:p w:rsidR="00C619CC" w:rsidRPr="000F4D99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right="147" w:firstLine="567"/>
      </w:pPr>
      <w:r w:rsidRPr="000F4D99">
        <w:t xml:space="preserve">– подготовка к размещению в открытом бесплатном доступе электронных версий статей и выпусков периодического издания не менее чем в одном из следующих форматов: </w:t>
      </w:r>
      <w:proofErr w:type="spellStart"/>
      <w:r w:rsidRPr="000F4D99">
        <w:t>doc</w:t>
      </w:r>
      <w:proofErr w:type="spellEnd"/>
      <w:r w:rsidRPr="000F4D99">
        <w:t xml:space="preserve">, </w:t>
      </w:r>
      <w:proofErr w:type="spellStart"/>
      <w:r w:rsidRPr="000F4D99">
        <w:t>pdf</w:t>
      </w:r>
      <w:proofErr w:type="spellEnd"/>
      <w:r w:rsidRPr="000F4D99">
        <w:t xml:space="preserve">, </w:t>
      </w:r>
      <w:proofErr w:type="spellStart"/>
      <w:r w:rsidRPr="000F4D99">
        <w:t>html</w:t>
      </w:r>
      <w:proofErr w:type="spellEnd"/>
      <w:r w:rsidRPr="000F4D99">
        <w:t>;</w:t>
      </w:r>
    </w:p>
    <w:p w:rsidR="00C619CC" w:rsidRPr="000F4D99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firstLine="567"/>
      </w:pPr>
      <w:r w:rsidRPr="000F4D99">
        <w:lastRenderedPageBreak/>
        <w:t>– создание архивов выпусков периодического издания и размещение их в открытом доступе;</w:t>
      </w:r>
    </w:p>
    <w:p w:rsidR="00C619CC" w:rsidRPr="000F4D99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right="142" w:firstLine="567"/>
      </w:pPr>
      <w:r w:rsidRPr="000F4D99">
        <w:t>– формирование библиотечных фондов оператора, предоставление выпусков периодического издания в и зарубежные библиотеки, обеспечивающие доступ к научной информации и приобщение к ценностям национальной или мировой культуры;</w:t>
      </w:r>
    </w:p>
    <w:p w:rsidR="00C619CC" w:rsidRPr="00C230BF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ind w:left="0" w:right="3" w:firstLine="567"/>
      </w:pPr>
      <w:r w:rsidRPr="00C230BF">
        <w:t>– предоставление выпусков периодического издания в национальные и международные реферативные базы данных и системы цитирования, включая РИНЦ (</w:t>
      </w:r>
      <w:hyperlink r:id="rId6">
        <w:r w:rsidRPr="00C230BF">
          <w:t>https://www.elibrary.ru</w:t>
        </w:r>
      </w:hyperlink>
      <w:r w:rsidRPr="00C230BF">
        <w:t>),</w:t>
      </w:r>
      <w:r w:rsidR="00DC60A7" w:rsidRPr="00C230BF">
        <w:t xml:space="preserve"> </w:t>
      </w:r>
      <w:r w:rsidRPr="00C230BF">
        <w:t>«</w:t>
      </w:r>
      <w:proofErr w:type="spellStart"/>
      <w:r w:rsidRPr="00C230BF">
        <w:t>КиберЛенинку</w:t>
      </w:r>
      <w:proofErr w:type="spellEnd"/>
      <w:r w:rsidRPr="00C230BF">
        <w:t>» (</w:t>
      </w:r>
      <w:hyperlink r:id="rId7">
        <w:r w:rsidRPr="00C230BF">
          <w:t>https://cyberleninka.ru</w:t>
        </w:r>
      </w:hyperlink>
      <w:r w:rsidRPr="00C230BF">
        <w:t>), РГБ (</w:t>
      </w:r>
      <w:hyperlink r:id="rId8">
        <w:r w:rsidRPr="00C230BF">
          <w:t>https://search.rsl.ru</w:t>
        </w:r>
      </w:hyperlink>
      <w:r w:rsidRPr="00C230BF">
        <w:t xml:space="preserve">), </w:t>
      </w:r>
      <w:proofErr w:type="spellStart"/>
      <w:r w:rsidRPr="00C230BF">
        <w:t>Crossref</w:t>
      </w:r>
      <w:proofErr w:type="spellEnd"/>
      <w:r w:rsidRPr="00C230BF">
        <w:t xml:space="preserve"> (</w:t>
      </w:r>
      <w:hyperlink r:id="rId9">
        <w:r w:rsidRPr="00C230BF">
          <w:t>https://www.crossref.org/</w:t>
        </w:r>
      </w:hyperlink>
      <w:r w:rsidRPr="00C230BF">
        <w:t>), DOAJ (</w:t>
      </w:r>
      <w:hyperlink r:id="rId10">
        <w:r w:rsidRPr="00C230BF">
          <w:t>https://doaj.org</w:t>
        </w:r>
      </w:hyperlink>
      <w:r w:rsidR="00C230BF" w:rsidRPr="00C230BF">
        <w:t>).</w:t>
      </w:r>
    </w:p>
    <w:p w:rsidR="00C619CC" w:rsidRPr="00C230BF" w:rsidRDefault="00C619CC" w:rsidP="004673B5">
      <w:pPr>
        <w:pStyle w:val="a8"/>
        <w:numPr>
          <w:ilvl w:val="1"/>
          <w:numId w:val="1"/>
        </w:numPr>
        <w:tabs>
          <w:tab w:val="clear" w:pos="360"/>
        </w:tabs>
        <w:spacing w:before="73"/>
        <w:ind w:left="0" w:firstLine="567"/>
      </w:pPr>
      <w:r w:rsidRPr="00C230BF">
        <w:t>– иные действия, в том числе, направленные на обеспечение полного редакционно- издательского цикла.</w:t>
      </w:r>
    </w:p>
    <w:p w:rsidR="004638A0" w:rsidRPr="00C230BF" w:rsidRDefault="004638A0" w:rsidP="004673B5">
      <w:pPr>
        <w:pStyle w:val="a8"/>
        <w:numPr>
          <w:ilvl w:val="0"/>
          <w:numId w:val="1"/>
        </w:numPr>
        <w:spacing w:before="1"/>
        <w:ind w:left="0" w:right="138" w:firstLine="567"/>
      </w:pPr>
      <w:r w:rsidRPr="00C230BF">
        <w:t>Обработка персональных данных оператором осуществляется одним или совокупностью нижеперечисленных действий: 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уничтожение.</w:t>
      </w:r>
    </w:p>
    <w:p w:rsidR="004638A0" w:rsidRPr="00C230BF" w:rsidRDefault="004638A0" w:rsidP="004673B5">
      <w:pPr>
        <w:pStyle w:val="a8"/>
        <w:ind w:left="0" w:right="140" w:firstLine="567"/>
      </w:pPr>
      <w:r w:rsidRPr="00C230BF">
        <w:t>Действия, по обработке персональных данных, совершаются различными способами, в том числе посредством неавтоматизированной, исключительной автоматизированной, смешанной обработки персональных данных и могут предполагать использование официального сайта оператора в сети «Интернет», других частных, государственных и муниципальных информационных ресурсов, сервисов.</w:t>
      </w:r>
    </w:p>
    <w:p w:rsidR="00827E2C" w:rsidRPr="000F4D99" w:rsidRDefault="00503316" w:rsidP="004673B5">
      <w:pPr>
        <w:widowControl w:val="0"/>
        <w:autoSpaceDE w:val="0"/>
        <w:autoSpaceDN w:val="0"/>
        <w:spacing w:after="80"/>
        <w:ind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 w:rsidRPr="00C230BF">
        <w:rPr>
          <w:rFonts w:ascii="Times New Roman" w:hAnsi="Times New Roman"/>
          <w:sz w:val="22"/>
          <w:szCs w:val="22"/>
          <w:lang w:eastAsia="en-US"/>
        </w:rPr>
        <w:t>3</w:t>
      </w:r>
      <w:r w:rsidR="000F4D99" w:rsidRPr="00C230BF">
        <w:rPr>
          <w:rFonts w:ascii="Times New Roman" w:hAnsi="Times New Roman"/>
          <w:sz w:val="22"/>
          <w:szCs w:val="22"/>
          <w:lang w:eastAsia="en-US"/>
        </w:rPr>
        <w:t xml:space="preserve">. </w:t>
      </w:r>
      <w:r w:rsidR="00827E2C" w:rsidRPr="00C230BF">
        <w:rPr>
          <w:rFonts w:ascii="Times New Roman" w:hAnsi="Times New Roman"/>
          <w:sz w:val="22"/>
          <w:szCs w:val="22"/>
          <w:lang w:eastAsia="en-US"/>
        </w:rPr>
        <w:t>Сведения об информационных ресурсах оператора, посредством которых будет осуществляться</w:t>
      </w:r>
      <w:r w:rsidR="006054F3" w:rsidRPr="00C230B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827E2C" w:rsidRPr="00C230BF">
        <w:rPr>
          <w:rFonts w:ascii="Times New Roman" w:hAnsi="Times New Roman"/>
          <w:sz w:val="22"/>
          <w:szCs w:val="22"/>
          <w:lang w:eastAsia="en-US"/>
        </w:rPr>
        <w:t xml:space="preserve"> предоставление доступа неограниченному кругу лиц и иные действия с персональными данными субъекта персональных </w:t>
      </w:r>
      <w:r w:rsidR="008732E7" w:rsidRPr="00C230BF">
        <w:rPr>
          <w:rFonts w:ascii="Times New Roman" w:hAnsi="Times New Roman"/>
          <w:sz w:val="22"/>
          <w:szCs w:val="22"/>
          <w:lang w:eastAsia="en-US"/>
        </w:rPr>
        <w:t xml:space="preserve">данных: </w:t>
      </w:r>
      <w:hyperlink r:id="rId11" w:history="1">
        <w:r w:rsidR="00C230BF" w:rsidRPr="00C230BF">
          <w:rPr>
            <w:rStyle w:val="a4"/>
            <w:rFonts w:ascii="Times New Roman" w:hAnsi="Times New Roman"/>
            <w:sz w:val="22"/>
            <w:szCs w:val="22"/>
            <w:lang w:eastAsia="en-US"/>
          </w:rPr>
          <w:t>http</w:t>
        </w:r>
        <w:r w:rsidR="00C230BF" w:rsidRPr="00C230BF">
          <w:rPr>
            <w:rStyle w:val="a4"/>
            <w:rFonts w:ascii="Times New Roman" w:hAnsi="Times New Roman"/>
            <w:sz w:val="22"/>
            <w:szCs w:val="22"/>
            <w:lang w:val="en-US" w:eastAsia="en-US"/>
          </w:rPr>
          <w:t>s</w:t>
        </w:r>
        <w:r w:rsidR="00C230BF" w:rsidRPr="00C230BF">
          <w:rPr>
            <w:rStyle w:val="a4"/>
            <w:rFonts w:ascii="Times New Roman" w:hAnsi="Times New Roman"/>
            <w:sz w:val="22"/>
            <w:szCs w:val="22"/>
            <w:lang w:eastAsia="en-US"/>
          </w:rPr>
          <w:t>://www.stgau.ru/</w:t>
        </w:r>
      </w:hyperlink>
      <w:r w:rsidR="008732E7" w:rsidRPr="00C230BF">
        <w:rPr>
          <w:rFonts w:ascii="Times New Roman" w:hAnsi="Times New Roman"/>
          <w:sz w:val="22"/>
          <w:szCs w:val="22"/>
          <w:lang w:eastAsia="en-US"/>
        </w:rPr>
        <w:t xml:space="preserve">, </w:t>
      </w:r>
      <w:hyperlink r:id="rId12" w:history="1">
        <w:r w:rsidR="00F30F6A" w:rsidRPr="00C230BF">
          <w:rPr>
            <w:rFonts w:ascii="Times New Roman" w:hAnsi="Times New Roman"/>
            <w:sz w:val="22"/>
            <w:szCs w:val="22"/>
            <w:lang w:eastAsia="en-US"/>
          </w:rPr>
          <w:t>https://refp-stgau.ru</w:t>
        </w:r>
      </w:hyperlink>
      <w:bookmarkStart w:id="0" w:name="_GoBack"/>
      <w:bookmarkEnd w:id="0"/>
      <w:r w:rsidR="008732E7" w:rsidRPr="00C230BF">
        <w:rPr>
          <w:rFonts w:ascii="Times New Roman" w:hAnsi="Times New Roman"/>
          <w:sz w:val="22"/>
          <w:szCs w:val="22"/>
          <w:lang w:eastAsia="en-US"/>
        </w:rPr>
        <w:t>.</w:t>
      </w:r>
    </w:p>
    <w:p w:rsidR="00633BB4" w:rsidRDefault="00503316" w:rsidP="000F4D99">
      <w:pPr>
        <w:widowControl w:val="0"/>
        <w:autoSpaceDE w:val="0"/>
        <w:autoSpaceDN w:val="0"/>
        <w:spacing w:after="80"/>
        <w:ind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 w:rsidRPr="000F4D99">
        <w:rPr>
          <w:rFonts w:ascii="Times New Roman" w:hAnsi="Times New Roman"/>
          <w:sz w:val="22"/>
          <w:szCs w:val="22"/>
          <w:lang w:eastAsia="en-US"/>
        </w:rPr>
        <w:t>Срок, в течение которого действует согласие субъекта персональных данных, определяется сроком реализации оператором права использования произведения, предоставляемого субъектом персональных данных.</w:t>
      </w:r>
    </w:p>
    <w:p w:rsidR="000F4D99" w:rsidRPr="000F4D99" w:rsidRDefault="00633BB4" w:rsidP="000F4D99">
      <w:pPr>
        <w:widowControl w:val="0"/>
        <w:autoSpaceDE w:val="0"/>
        <w:autoSpaceDN w:val="0"/>
        <w:spacing w:after="80"/>
        <w:ind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 w:rsidRPr="000F4D99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0F4D99" w:rsidRPr="000F4D99">
        <w:rPr>
          <w:rFonts w:ascii="Times New Roman" w:hAnsi="Times New Roman"/>
          <w:sz w:val="22"/>
          <w:szCs w:val="22"/>
          <w:lang w:eastAsia="en-US"/>
        </w:rPr>
        <w:t>4. Настоящее Согласие действует с момента его подписания до момента отзыва в письменной форме. В случае отзыва субъектом персональных данных Согласия на обработку персональных данных оператор вправе:</w:t>
      </w:r>
    </w:p>
    <w:p w:rsidR="000F4D99" w:rsidRPr="000F4D99" w:rsidRDefault="000F4D99" w:rsidP="000F4D99">
      <w:pPr>
        <w:widowControl w:val="0"/>
        <w:autoSpaceDE w:val="0"/>
        <w:autoSpaceDN w:val="0"/>
        <w:spacing w:after="80"/>
        <w:ind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 w:rsidRPr="000F4D99">
        <w:rPr>
          <w:rFonts w:ascii="Times New Roman" w:hAnsi="Times New Roman"/>
          <w:sz w:val="22"/>
          <w:szCs w:val="22"/>
          <w:lang w:eastAsia="en-US"/>
        </w:rPr>
        <w:t>– продолжить обработку персональных данных без согласия субъекта персональных данных при наличии оснований, предусмотренных Федеральным законом 27 июля 2006 г. № 152-ФЗ «О персональных данных» и принимаемых в соответствии с ним нормативно-правовых актов;</w:t>
      </w:r>
    </w:p>
    <w:p w:rsidR="000F4D99" w:rsidRPr="000F4D99" w:rsidRDefault="000F4D99" w:rsidP="000F4D99">
      <w:pPr>
        <w:widowControl w:val="0"/>
        <w:autoSpaceDE w:val="0"/>
        <w:autoSpaceDN w:val="0"/>
        <w:spacing w:after="80"/>
        <w:ind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 w:rsidRPr="000F4D99">
        <w:rPr>
          <w:rFonts w:ascii="Times New Roman" w:hAnsi="Times New Roman"/>
          <w:sz w:val="22"/>
          <w:szCs w:val="22"/>
          <w:lang w:eastAsia="en-US"/>
        </w:rPr>
        <w:t>– отозвать произведение при невозможности дальнейшей обработки персональных данных в порядке, регламентированном международными и национальными правилами, применяемыми российским редакционно-издательским, авторским сообществом.</w:t>
      </w:r>
    </w:p>
    <w:p w:rsidR="000F4D99" w:rsidRDefault="000F4D99" w:rsidP="004532F8">
      <w:pPr>
        <w:pStyle w:val="ConsPlusNormal"/>
        <w:spacing w:after="80"/>
        <w:jc w:val="both"/>
        <w:rPr>
          <w:szCs w:val="24"/>
        </w:rPr>
      </w:pPr>
    </w:p>
    <w:p w:rsidR="000F4D99" w:rsidRDefault="000F4D99" w:rsidP="004532F8">
      <w:pPr>
        <w:pStyle w:val="ConsPlusNormal"/>
        <w:spacing w:after="80"/>
        <w:jc w:val="both"/>
        <w:rPr>
          <w:szCs w:val="24"/>
        </w:rPr>
      </w:pPr>
    </w:p>
    <w:p w:rsidR="00827E2C" w:rsidRPr="008E5F8D" w:rsidRDefault="00827E2C" w:rsidP="004532F8">
      <w:pPr>
        <w:pStyle w:val="ConsPlusNormal"/>
        <w:spacing w:after="80"/>
        <w:jc w:val="both"/>
        <w:rPr>
          <w:szCs w:val="24"/>
        </w:rPr>
      </w:pPr>
      <w:r w:rsidRPr="008E5F8D">
        <w:rPr>
          <w:szCs w:val="24"/>
        </w:rPr>
        <w:t>Субъект персональных данных:</w:t>
      </w:r>
    </w:p>
    <w:p w:rsidR="00827E2C" w:rsidRPr="004532F8" w:rsidRDefault="00827E2C" w:rsidP="004532F8">
      <w:pPr>
        <w:pStyle w:val="ConsPlusNormal"/>
        <w:spacing w:after="80"/>
        <w:ind w:firstLine="539"/>
        <w:jc w:val="both"/>
        <w:rPr>
          <w:sz w:val="22"/>
          <w:szCs w:val="22"/>
        </w:rPr>
      </w:pPr>
      <w:r w:rsidRPr="004532F8">
        <w:rPr>
          <w:sz w:val="22"/>
          <w:szCs w:val="22"/>
        </w:rPr>
        <w:t>_____________________ (подпись) / ______________________________________ (Ф.И.О.)</w:t>
      </w:r>
    </w:p>
    <w:p w:rsidR="00827E2C" w:rsidRPr="004532F8" w:rsidRDefault="009F4BA3" w:rsidP="00827E2C">
      <w:pPr>
        <w:pStyle w:val="ConsPlusNormal"/>
        <w:ind w:firstLine="539"/>
        <w:jc w:val="both"/>
        <w:rPr>
          <w:sz w:val="22"/>
          <w:szCs w:val="22"/>
        </w:rPr>
      </w:pPr>
      <w:r w:rsidRPr="009F4BA3">
        <w:rPr>
          <w:sz w:val="22"/>
          <w:szCs w:val="22"/>
        </w:rPr>
        <w:t>«</w:t>
      </w:r>
      <w:r w:rsidR="003E722D">
        <w:rPr>
          <w:sz w:val="22"/>
          <w:szCs w:val="22"/>
        </w:rPr>
        <w:t>_____</w:t>
      </w:r>
      <w:r w:rsidRPr="009F4BA3">
        <w:rPr>
          <w:sz w:val="22"/>
          <w:szCs w:val="22"/>
        </w:rPr>
        <w:t xml:space="preserve">» </w:t>
      </w:r>
      <w:r w:rsidR="003E722D">
        <w:rPr>
          <w:sz w:val="22"/>
          <w:szCs w:val="22"/>
        </w:rPr>
        <w:t>_________________</w:t>
      </w:r>
      <w:r w:rsidR="009928AE">
        <w:rPr>
          <w:sz w:val="22"/>
          <w:szCs w:val="22"/>
        </w:rPr>
        <w:t xml:space="preserve"> 20__</w:t>
      </w:r>
      <w:r w:rsidR="00827E2C" w:rsidRPr="004532F8">
        <w:rPr>
          <w:sz w:val="22"/>
          <w:szCs w:val="22"/>
        </w:rPr>
        <w:t xml:space="preserve"> г.</w:t>
      </w:r>
    </w:p>
    <w:sectPr w:rsidR="00827E2C" w:rsidRPr="004532F8" w:rsidSect="008E5F8D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3508"/>
    <w:multiLevelType w:val="hybridMultilevel"/>
    <w:tmpl w:val="F1B68D0C"/>
    <w:lvl w:ilvl="0" w:tplc="85022B34">
      <w:start w:val="1"/>
      <w:numFmt w:val="decimal"/>
      <w:lvlText w:val="%1."/>
      <w:lvlJc w:val="left"/>
      <w:pPr>
        <w:ind w:left="10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54826A">
      <w:numFmt w:val="none"/>
      <w:lvlText w:val=""/>
      <w:lvlJc w:val="left"/>
      <w:pPr>
        <w:tabs>
          <w:tab w:val="num" w:pos="360"/>
        </w:tabs>
      </w:pPr>
    </w:lvl>
    <w:lvl w:ilvl="2" w:tplc="7DAA4CEA"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3" w:tplc="08108B90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4" w:tplc="A7FE4698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5" w:tplc="821027F2">
      <w:numFmt w:val="bullet"/>
      <w:lvlText w:val="•"/>
      <w:lvlJc w:val="left"/>
      <w:pPr>
        <w:ind w:left="4721" w:hanging="420"/>
      </w:pPr>
      <w:rPr>
        <w:rFonts w:hint="default"/>
        <w:lang w:val="ru-RU" w:eastAsia="en-US" w:bidi="ar-SA"/>
      </w:rPr>
    </w:lvl>
    <w:lvl w:ilvl="6" w:tplc="D6808FD4">
      <w:numFmt w:val="bullet"/>
      <w:lvlText w:val="•"/>
      <w:lvlJc w:val="left"/>
      <w:pPr>
        <w:ind w:left="5874" w:hanging="420"/>
      </w:pPr>
      <w:rPr>
        <w:rFonts w:hint="default"/>
        <w:lang w:val="ru-RU" w:eastAsia="en-US" w:bidi="ar-SA"/>
      </w:rPr>
    </w:lvl>
    <w:lvl w:ilvl="7" w:tplc="23EC8EEC">
      <w:numFmt w:val="bullet"/>
      <w:lvlText w:val="•"/>
      <w:lvlJc w:val="left"/>
      <w:pPr>
        <w:ind w:left="7028" w:hanging="420"/>
      </w:pPr>
      <w:rPr>
        <w:rFonts w:hint="default"/>
        <w:lang w:val="ru-RU" w:eastAsia="en-US" w:bidi="ar-SA"/>
      </w:rPr>
    </w:lvl>
    <w:lvl w:ilvl="8" w:tplc="5BD09BF6">
      <w:numFmt w:val="bullet"/>
      <w:lvlText w:val="•"/>
      <w:lvlJc w:val="left"/>
      <w:pPr>
        <w:ind w:left="81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D5C5DBC"/>
    <w:multiLevelType w:val="hybridMultilevel"/>
    <w:tmpl w:val="F1B68D0C"/>
    <w:lvl w:ilvl="0" w:tplc="85022B34">
      <w:start w:val="1"/>
      <w:numFmt w:val="decimal"/>
      <w:lvlText w:val="%1."/>
      <w:lvlJc w:val="left"/>
      <w:pPr>
        <w:ind w:left="10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54826A">
      <w:numFmt w:val="none"/>
      <w:lvlText w:val=""/>
      <w:lvlJc w:val="left"/>
      <w:pPr>
        <w:tabs>
          <w:tab w:val="num" w:pos="360"/>
        </w:tabs>
      </w:pPr>
    </w:lvl>
    <w:lvl w:ilvl="2" w:tplc="7DAA4CEA"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3" w:tplc="08108B90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4" w:tplc="A7FE4698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5" w:tplc="821027F2">
      <w:numFmt w:val="bullet"/>
      <w:lvlText w:val="•"/>
      <w:lvlJc w:val="left"/>
      <w:pPr>
        <w:ind w:left="4721" w:hanging="420"/>
      </w:pPr>
      <w:rPr>
        <w:rFonts w:hint="default"/>
        <w:lang w:val="ru-RU" w:eastAsia="en-US" w:bidi="ar-SA"/>
      </w:rPr>
    </w:lvl>
    <w:lvl w:ilvl="6" w:tplc="D6808FD4">
      <w:numFmt w:val="bullet"/>
      <w:lvlText w:val="•"/>
      <w:lvlJc w:val="left"/>
      <w:pPr>
        <w:ind w:left="5874" w:hanging="420"/>
      </w:pPr>
      <w:rPr>
        <w:rFonts w:hint="default"/>
        <w:lang w:val="ru-RU" w:eastAsia="en-US" w:bidi="ar-SA"/>
      </w:rPr>
    </w:lvl>
    <w:lvl w:ilvl="7" w:tplc="23EC8EEC">
      <w:numFmt w:val="bullet"/>
      <w:lvlText w:val="•"/>
      <w:lvlJc w:val="left"/>
      <w:pPr>
        <w:ind w:left="7028" w:hanging="420"/>
      </w:pPr>
      <w:rPr>
        <w:rFonts w:hint="default"/>
        <w:lang w:val="ru-RU" w:eastAsia="en-US" w:bidi="ar-SA"/>
      </w:rPr>
    </w:lvl>
    <w:lvl w:ilvl="8" w:tplc="5BD09BF6">
      <w:numFmt w:val="bullet"/>
      <w:lvlText w:val="•"/>
      <w:lvlJc w:val="left"/>
      <w:pPr>
        <w:ind w:left="8182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5B"/>
    <w:rsid w:val="000247BB"/>
    <w:rsid w:val="000F4D99"/>
    <w:rsid w:val="00107452"/>
    <w:rsid w:val="00152E9A"/>
    <w:rsid w:val="0019732E"/>
    <w:rsid w:val="001D52CA"/>
    <w:rsid w:val="00214C90"/>
    <w:rsid w:val="00273934"/>
    <w:rsid w:val="003817D0"/>
    <w:rsid w:val="003B0390"/>
    <w:rsid w:val="003D0C7B"/>
    <w:rsid w:val="003E722D"/>
    <w:rsid w:val="004532F8"/>
    <w:rsid w:val="004638A0"/>
    <w:rsid w:val="004673B5"/>
    <w:rsid w:val="0047448F"/>
    <w:rsid w:val="004B7614"/>
    <w:rsid w:val="004D1B7C"/>
    <w:rsid w:val="00503316"/>
    <w:rsid w:val="00505513"/>
    <w:rsid w:val="00515B37"/>
    <w:rsid w:val="005646A4"/>
    <w:rsid w:val="00594B06"/>
    <w:rsid w:val="005B63B1"/>
    <w:rsid w:val="006054F3"/>
    <w:rsid w:val="00633BB4"/>
    <w:rsid w:val="00722B49"/>
    <w:rsid w:val="0074736E"/>
    <w:rsid w:val="007A50CD"/>
    <w:rsid w:val="007C0672"/>
    <w:rsid w:val="00827E2C"/>
    <w:rsid w:val="00842F53"/>
    <w:rsid w:val="008732E7"/>
    <w:rsid w:val="008D279E"/>
    <w:rsid w:val="008E5F8D"/>
    <w:rsid w:val="008F38F0"/>
    <w:rsid w:val="00922F8F"/>
    <w:rsid w:val="009622EB"/>
    <w:rsid w:val="00964492"/>
    <w:rsid w:val="00984BEA"/>
    <w:rsid w:val="009928AE"/>
    <w:rsid w:val="009D1F3C"/>
    <w:rsid w:val="009F4BA3"/>
    <w:rsid w:val="00A1798C"/>
    <w:rsid w:val="00A521C3"/>
    <w:rsid w:val="00A55071"/>
    <w:rsid w:val="00A7171F"/>
    <w:rsid w:val="00A92876"/>
    <w:rsid w:val="00B8303F"/>
    <w:rsid w:val="00C230BF"/>
    <w:rsid w:val="00C45782"/>
    <w:rsid w:val="00C619CC"/>
    <w:rsid w:val="00D30C5B"/>
    <w:rsid w:val="00DB56ED"/>
    <w:rsid w:val="00DC60A7"/>
    <w:rsid w:val="00DD53AF"/>
    <w:rsid w:val="00E07F6B"/>
    <w:rsid w:val="00E256A3"/>
    <w:rsid w:val="00E41F02"/>
    <w:rsid w:val="00E444CE"/>
    <w:rsid w:val="00E540DE"/>
    <w:rsid w:val="00E7175A"/>
    <w:rsid w:val="00E97699"/>
    <w:rsid w:val="00EF2DA2"/>
    <w:rsid w:val="00F06251"/>
    <w:rsid w:val="00F17A35"/>
    <w:rsid w:val="00F30F6A"/>
    <w:rsid w:val="00F33781"/>
    <w:rsid w:val="00F8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4B38C"/>
  <w15:docId w15:val="{EFDD8041-9465-4504-BC9E-B3FCF1EB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9A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5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30C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0C5B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FollowedHyperlink"/>
    <w:rsid w:val="00152E9A"/>
    <w:rPr>
      <w:color w:val="800080"/>
      <w:u w:val="single"/>
    </w:rPr>
  </w:style>
  <w:style w:type="character" w:styleId="a4">
    <w:name w:val="Hyperlink"/>
    <w:rsid w:val="00152E9A"/>
    <w:rPr>
      <w:color w:val="0000FF"/>
      <w:u w:val="single"/>
    </w:rPr>
  </w:style>
  <w:style w:type="character" w:customStyle="1" w:styleId="WW8Num4z0">
    <w:name w:val="WW8Num4z0"/>
    <w:rsid w:val="00152E9A"/>
    <w:rPr>
      <w:rFonts w:ascii="Times New Roman" w:hAnsi="Times New Roman" w:cs="Times New Roman"/>
    </w:rPr>
  </w:style>
  <w:style w:type="character" w:customStyle="1" w:styleId="UnresolvedMention">
    <w:name w:val="Unresolved Mention"/>
    <w:uiPriority w:val="99"/>
    <w:semiHidden/>
    <w:unhideWhenUsed/>
    <w:rsid w:val="00842F5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594B06"/>
    <w:pPr>
      <w:spacing w:before="100" w:beforeAutospacing="1" w:after="100" w:afterAutospacing="1"/>
    </w:pPr>
    <w:rPr>
      <w:rFonts w:ascii="Times New Roman" w:hAnsi="Times New Roman"/>
      <w:sz w:val="22"/>
      <w:szCs w:val="22"/>
      <w:u w:color="000000"/>
    </w:rPr>
  </w:style>
  <w:style w:type="paragraph" w:styleId="a6">
    <w:name w:val="Body Text"/>
    <w:basedOn w:val="a"/>
    <w:link w:val="a7"/>
    <w:uiPriority w:val="1"/>
    <w:qFormat/>
    <w:rsid w:val="00C619CC"/>
    <w:pPr>
      <w:widowControl w:val="0"/>
      <w:autoSpaceDE w:val="0"/>
      <w:autoSpaceDN w:val="0"/>
      <w:ind w:left="140"/>
      <w:jc w:val="both"/>
    </w:pPr>
    <w:rPr>
      <w:rFonts w:ascii="Times New Roman" w:hAnsi="Times New Roman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619CC"/>
    <w:rPr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C619CC"/>
    <w:pPr>
      <w:widowControl w:val="0"/>
      <w:autoSpaceDE w:val="0"/>
      <w:autoSpaceDN w:val="0"/>
      <w:ind w:left="140" w:right="141" w:firstLine="708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rs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s://refp-st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" TargetMode="External"/><Relationship Id="rId11" Type="http://schemas.openxmlformats.org/officeDocument/2006/relationships/hyperlink" Target="https://www.stgau.ru/" TargetMode="External"/><Relationship Id="rId5" Type="http://schemas.openxmlformats.org/officeDocument/2006/relationships/hyperlink" Target="consultantplus://offline/ref=870D1B2CEA7FB7B9DB49AE6A5015DB91F52FFFDB7BC650C5E8D47ACA222EB2CAF6F551A41B37769B5F30EF728EA8AFB852DE1235J3r6E" TargetMode="External"/><Relationship Id="rId10" Type="http://schemas.openxmlformats.org/officeDocument/2006/relationships/hyperlink" Target="https://doaj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ssref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Ставропольский ГАУ,</vt:lpstr>
    </vt:vector>
  </TitlesOfParts>
  <Company>RePack by SPecialiST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Ставропольский ГАУ,</dc:title>
  <dc:creator>user</dc:creator>
  <cp:lastModifiedBy>Admin</cp:lastModifiedBy>
  <cp:revision>5</cp:revision>
  <cp:lastPrinted>2021-06-03T09:11:00Z</cp:lastPrinted>
  <dcterms:created xsi:type="dcterms:W3CDTF">2025-09-19T11:29:00Z</dcterms:created>
  <dcterms:modified xsi:type="dcterms:W3CDTF">2026-05-19T12:55:00Z</dcterms:modified>
</cp:coreProperties>
</file>